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Кредит для Детей – Главная Страница (Перевод на Русский)</w:t>
      </w:r>
    </w:p>
    <w:p>
      <w:pPr>
        <w:pStyle w:val="Heading1"/>
      </w:pPr>
      <w:r>
        <w:t>Инвестируйте в Будущее. Стройте Кредит с Раннего Возраста.</w:t>
      </w:r>
    </w:p>
    <w:p>
      <w:pPr>
        <w:pStyle w:val="Heading2"/>
      </w:pPr>
      <w:r>
        <w:t>Что такое Credit4Kids?</w:t>
      </w:r>
    </w:p>
    <w:p>
      <w:r>
        <w:t>Credit4Kids — это программа, предназначенная для обучения детей кредитованию, финансам и финансовой ответственности с раннего возраста. Наша цель — дать семьям возможность построить крепкое финансовое будущее через образование и доступные финансовые продукты.</w:t>
      </w:r>
    </w:p>
    <w:p>
      <w:pPr>
        <w:pStyle w:val="Heading2"/>
      </w:pPr>
      <w:r>
        <w:t>Как Это Работает?</w:t>
      </w:r>
    </w:p>
    <w:p>
      <w:r>
        <w:t>Мы предлагаем продукты, специально разработанные для детей и подростков, позволяя родителям или опекунам добавлять своих детей в качестве авторизованных пользователей на тщательно подобранные кредитные счета. Это помогает молодым людям безопасно и под присмотром начать строить кредитную историю.</w:t>
      </w:r>
    </w:p>
    <w:p>
      <w:pPr>
        <w:pStyle w:val="Heading2"/>
      </w:pPr>
      <w:r>
        <w:t>Преимущества для Вашего Ребенка:</w:t>
      </w:r>
    </w:p>
    <w:p>
      <w:r>
        <w:t>- Раннее формирование кредитной истории</w:t>
      </w:r>
    </w:p>
    <w:p>
      <w:r>
        <w:t>- Финансовое образование, адаптированное для молодежи</w:t>
      </w:r>
    </w:p>
    <w:p>
      <w:r>
        <w:t>- Контроль и наблюдение со стороны родителей</w:t>
      </w:r>
    </w:p>
    <w:p>
      <w:r>
        <w:t>- Доступ к образовательным ресурсам и консультациям</w:t>
      </w:r>
    </w:p>
    <w:p>
      <w:pPr>
        <w:pStyle w:val="Heading2"/>
      </w:pPr>
      <w:r>
        <w:t>Наши Продукты:</w:t>
      </w:r>
    </w:p>
    <w:p>
      <w:r>
        <w:t>- Счета с авторизованными пользователями</w:t>
      </w:r>
    </w:p>
    <w:p>
      <w:r>
        <w:t>- Программы финансового образования</w:t>
      </w:r>
    </w:p>
    <w:p>
      <w:r>
        <w:t>- Услуги по мониторингу кредита</w:t>
      </w:r>
    </w:p>
    <w:p>
      <w:r>
        <w:t>- Финансовые консультации для родителей</w:t>
      </w:r>
    </w:p>
    <w:p>
      <w:pPr>
        <w:pStyle w:val="Heading2"/>
      </w:pPr>
      <w:r>
        <w:t>Почему Важно Начинать Рано?</w:t>
      </w:r>
    </w:p>
    <w:p>
      <w:r>
        <w:t>Хорошая кредитная история с юных лет может помочь вашему ребенку:</w:t>
      </w:r>
    </w:p>
    <w:p>
      <w:r>
        <w:t>- Получить лучшие ставки по студенческим и автомобильным кредитам</w:t>
      </w:r>
    </w:p>
    <w:p>
      <w:r>
        <w:t>- Проще получать кредитные карты и арендовать жилье</w:t>
      </w:r>
    </w:p>
    <w:p>
      <w:r>
        <w:t>- Демонстрировать финансовую ответственность в долгосрочной перспективе</w:t>
      </w:r>
    </w:p>
    <w:p>
      <w:pPr>
        <w:pStyle w:val="Heading2"/>
      </w:pPr>
      <w:r>
        <w:t>Присоединяйтесь Сегодня</w:t>
      </w:r>
    </w:p>
    <w:p>
      <w:r>
        <w:t>Начните путь к лучшему финансовому будущему вашего ребенка. Наша команда готова поддержать вас на каждом этапе.</w:t>
      </w:r>
    </w:p>
    <w:p>
      <w:pPr>
        <w:pStyle w:val="Heading2"/>
      </w:pPr>
      <w:r>
        <w:t>Свяжитесь с Нами</w:t>
      </w:r>
    </w:p>
    <w:p>
      <w:r>
        <w:t>Есть вопросы или хотите поговорить с представителем? Мы готовы помочь.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