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Crédito para Niños – Página Principal (Traducción al Español)</w:t>
      </w:r>
    </w:p>
    <w:p>
      <w:pPr>
        <w:pStyle w:val="Heading1"/>
      </w:pPr>
      <w:r>
        <w:t>Invierta en su Futuro. Construya Crédito Temprano.</w:t>
      </w:r>
    </w:p>
    <w:p>
      <w:pPr>
        <w:pStyle w:val="Heading2"/>
      </w:pPr>
      <w:r>
        <w:t>¿Qué es Credit4Kids?</w:t>
      </w:r>
    </w:p>
    <w:p>
      <w:r>
        <w:t>Credit4Kids es un programa diseñado para enseñar a los niños sobre crédito, finanzas y responsabilidad financiera desde una edad temprana. Nuestro objetivo es empoderar a las familias para construir un futuro financiero sólido mediante la educación y productos financieros accesibles.</w:t>
      </w:r>
    </w:p>
    <w:p>
      <w:pPr>
        <w:pStyle w:val="Heading2"/>
      </w:pPr>
      <w:r>
        <w:t>¿Cómo Funciona?</w:t>
      </w:r>
    </w:p>
    <w:p>
      <w:r>
        <w:t>Ofrecemos productos diseñados específicamente para niños y adolescentes, permitiendo a los padres o tutores incluir a sus hijos como usuarios autorizados en cuentas cuidadosamente seleccionadas. Esto ayuda a los jóvenes a establecer historial crediticio de manera segura y supervisada.</w:t>
      </w:r>
    </w:p>
    <w:p>
      <w:pPr>
        <w:pStyle w:val="Heading2"/>
      </w:pPr>
      <w:r>
        <w:t>Beneficios para su Hijo/a:</w:t>
      </w:r>
    </w:p>
    <w:p>
      <w:r>
        <w:t>- Construcción temprana de historial crediticio</w:t>
      </w:r>
    </w:p>
    <w:p>
      <w:r>
        <w:t>- Educación financiera adaptada para jóvenes</w:t>
      </w:r>
    </w:p>
    <w:p>
      <w:r>
        <w:t>- Supervisión y control por parte de los padres</w:t>
      </w:r>
    </w:p>
    <w:p>
      <w:r>
        <w:t>- Acceso a recursos educativos y orientación</w:t>
      </w:r>
    </w:p>
    <w:p>
      <w:pPr>
        <w:pStyle w:val="Heading2"/>
      </w:pPr>
      <w:r>
        <w:t>Nuestros Productos:</w:t>
      </w:r>
    </w:p>
    <w:p>
      <w:r>
        <w:t>- Cuentas de usuario autorizado</w:t>
      </w:r>
    </w:p>
    <w:p>
      <w:r>
        <w:t>- Programas de educación financiera</w:t>
      </w:r>
    </w:p>
    <w:p>
      <w:r>
        <w:t>- Servicios de monitoreo de crédito</w:t>
      </w:r>
    </w:p>
    <w:p>
      <w:r>
        <w:t>- Consultoría financiera para padres</w:t>
      </w:r>
    </w:p>
    <w:p>
      <w:pPr>
        <w:pStyle w:val="Heading2"/>
      </w:pPr>
      <w:r>
        <w:t>¿Por Qué Comenzar Temprano?</w:t>
      </w:r>
    </w:p>
    <w:p>
      <w:r>
        <w:t>Un historial crediticio sólido desde joven puede ayudar a su hijo/a a:</w:t>
      </w:r>
    </w:p>
    <w:p>
      <w:r>
        <w:t>- Obtener mejores tasas en préstamos estudiantiles y vehículos</w:t>
      </w:r>
    </w:p>
    <w:p>
      <w:r>
        <w:t>- Calificar para tarjetas de crédito y alquileres más fácilmente</w:t>
      </w:r>
    </w:p>
    <w:p>
      <w:r>
        <w:t>- Demostrar responsabilidad financiera a largo plazo</w:t>
      </w:r>
    </w:p>
    <w:p>
      <w:pPr>
        <w:pStyle w:val="Heading2"/>
      </w:pPr>
      <w:r>
        <w:t>Únase Hoy</w:t>
      </w:r>
    </w:p>
    <w:p>
      <w:r>
        <w:t>Comience el camino hacia un futuro financiero mejor para su hijo/a. Nuestro equipo está aquí para apoyarle en cada paso.</w:t>
      </w:r>
    </w:p>
    <w:p>
      <w:pPr>
        <w:pStyle w:val="Heading2"/>
      </w:pPr>
      <w:r>
        <w:t>Contáctenos</w:t>
      </w:r>
    </w:p>
    <w:p>
      <w:r>
        <w:t>¿Tiene preguntas o desea hablar con un representante? Estamos aquí para ayudar.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